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="黑体"/>
          <w:bCs/>
          <w:kern w:val="0"/>
          <w:sz w:val="32"/>
          <w:szCs w:val="32"/>
          <w:lang w:val="en-US" w:eastAsia="zh-CN"/>
        </w:rPr>
      </w:pPr>
      <w:r>
        <w:rPr>
          <w:rFonts w:eastAsia="黑体"/>
          <w:bCs/>
          <w:kern w:val="0"/>
          <w:sz w:val="32"/>
          <w:szCs w:val="32"/>
        </w:rPr>
        <w:t>附件</w:t>
      </w:r>
      <w:r>
        <w:rPr>
          <w:rFonts w:hint="eastAsia" w:eastAsia="黑体"/>
          <w:bCs/>
          <w:kern w:val="0"/>
          <w:sz w:val="32"/>
          <w:szCs w:val="32"/>
          <w:lang w:val="en-US" w:eastAsia="zh-CN"/>
        </w:rPr>
        <w:t>3-1</w:t>
      </w:r>
    </w:p>
    <w:p>
      <w:pPr>
        <w:widowControl/>
        <w:ind w:firstLine="2160" w:firstLineChars="600"/>
        <w:jc w:val="left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2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1134"/>
        <w:gridCol w:w="1143"/>
        <w:gridCol w:w="1560"/>
        <w:gridCol w:w="955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9032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填报单位：（盖章）                 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耕地质量经费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邵阳市农业综合服务中心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（分级填报）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2021年1月至2025年12月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耕地质量提升</w:t>
            </w: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面积</w:t>
            </w: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10000亩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耕地质量提升</w:t>
            </w: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面积</w:t>
            </w: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000亩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18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耕地质量提升</w:t>
            </w: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面积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提升面积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2000亩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推广面积完成率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完成率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100%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完成推广面积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完成时间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2021年12月底完成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节本增效</w:t>
            </w: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每亩节约成本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80元/亩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减少化肥用量</w:t>
            </w: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每亩减少化肥用量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5kg/亩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持续提升示范区耕地地力</w:t>
            </w: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提升等级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0.2/年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服务对象满意率</w:t>
            </w: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满意率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</w:rPr>
      </w:pPr>
      <w:r>
        <w:rPr>
          <w:rFonts w:hint="eastAsia" w:ascii="仿宋_GB2312" w:eastAsia="仿宋_GB2312"/>
          <w:kern w:val="0"/>
          <w:szCs w:val="21"/>
        </w:rPr>
        <w:t>填表人：</w:t>
      </w:r>
      <w:r>
        <w:rPr>
          <w:rFonts w:hint="eastAsia" w:ascii="仿宋_GB2312" w:eastAsia="仿宋_GB2312"/>
          <w:kern w:val="0"/>
          <w:szCs w:val="21"/>
          <w:lang w:eastAsia="zh-CN"/>
        </w:rPr>
        <w:t>陈精兰</w:t>
      </w:r>
      <w:r>
        <w:rPr>
          <w:rFonts w:hint="eastAsia" w:ascii="仿宋_GB2312" w:eastAsia="仿宋_GB2312"/>
          <w:kern w:val="0"/>
          <w:szCs w:val="21"/>
        </w:rPr>
        <w:t xml:space="preserve">   联系电话：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15197927590</w:t>
      </w:r>
      <w:r>
        <w:rPr>
          <w:rFonts w:hint="eastAsia" w:ascii="仿宋_GB2312" w:eastAsia="仿宋_GB2312"/>
          <w:kern w:val="0"/>
          <w:szCs w:val="21"/>
        </w:rPr>
        <w:t xml:space="preserve">    填报日期：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2020-12-30</w:t>
      </w:r>
      <w:r>
        <w:rPr>
          <w:rFonts w:hint="eastAsia" w:ascii="仿宋_GB2312" w:eastAsia="仿宋_GB2312"/>
          <w:kern w:val="0"/>
          <w:szCs w:val="21"/>
        </w:rPr>
        <w:t xml:space="preserve">  单位负责人签字：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yYWE1NDE0MzNmNTJhZmE4MmMwODY5MDg4NjNmZGEifQ=="/>
  </w:docVars>
  <w:rsids>
    <w:rsidRoot w:val="17A0171D"/>
    <w:rsid w:val="09A2157F"/>
    <w:rsid w:val="0B3F1AA6"/>
    <w:rsid w:val="17A0171D"/>
    <w:rsid w:val="3321073F"/>
    <w:rsid w:val="3E6B7F95"/>
    <w:rsid w:val="428569AD"/>
    <w:rsid w:val="47B1251B"/>
    <w:rsid w:val="4A711EC3"/>
    <w:rsid w:val="4CC4410F"/>
    <w:rsid w:val="4F6C0C56"/>
    <w:rsid w:val="4FE70739"/>
    <w:rsid w:val="5D776FD8"/>
    <w:rsid w:val="5E297664"/>
    <w:rsid w:val="63B65674"/>
    <w:rsid w:val="6C0D7E65"/>
    <w:rsid w:val="7C8E0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348</Words>
  <Characters>407</Characters>
  <Lines>0</Lines>
  <Paragraphs>0</Paragraphs>
  <TotalTime>0</TotalTime>
  <ScaleCrop>false</ScaleCrop>
  <LinksUpToDate>false</LinksUpToDate>
  <CharactersWithSpaces>489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2020-12-09T00:45:00Z</dcterms:created>
  <dc:creator>Administrator</dc:creator>
  <cp:lastModifiedBy>A</cp:lastModifiedBy>
  <cp:lastPrinted>2022-07-19T03:09:00Z</cp:lastPrinted>
  <dcterms:modified xsi:type="dcterms:W3CDTF">2022-09-06T06:47:20Z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A6E300E6D3E14FD6ACDD039CCC88F790</vt:lpwstr>
  </property>
</Properties>
</file>